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02E" w:rsidRDefault="0018502E" w:rsidP="0018502E">
      <w:pPr>
        <w:pStyle w:val="af8"/>
        <w:jc w:val="center"/>
        <w:rPr>
          <w:rFonts w:ascii="Tinos" w:eastAsia="Tinos" w:hAnsi="Tinos" w:cs="Tinos"/>
          <w:color w:val="222222"/>
          <w:sz w:val="28"/>
          <w:szCs w:val="28"/>
        </w:rPr>
      </w:pPr>
      <w:r>
        <w:rPr>
          <w:rFonts w:ascii="Tinos" w:eastAsia="Tinos" w:hAnsi="Tinos" w:cs="Tinos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748965" cy="2880000"/>
            <wp:effectExtent l="0" t="0" r="4445" b="0"/>
            <wp:docPr id="3" name="Рисунок 3" descr="C:\Users\Лысенко\Desktop\Для размещения\Росреестр\30_700 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30_700 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965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016" w:rsidRDefault="008E418E" w:rsidP="0018502E">
      <w:pPr>
        <w:pStyle w:val="af8"/>
        <w:spacing w:line="360" w:lineRule="auto"/>
        <w:ind w:left="142"/>
        <w:jc w:val="both"/>
        <w:rPr>
          <w:rFonts w:ascii="Tinos" w:eastAsia="Tinos" w:hAnsi="Tinos" w:cs="Tinos"/>
          <w:color w:val="22222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203737D" wp14:editId="797256DA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eastAsia="Tinos" w:hAnsi="Tinos" w:cs="Tinos"/>
          <w:color w:val="222222"/>
          <w:sz w:val="28"/>
          <w:szCs w:val="28"/>
        </w:rPr>
        <w:t xml:space="preserve">     </w:t>
      </w:r>
      <w:r w:rsidR="0018502E">
        <w:rPr>
          <w:rFonts w:ascii="Tinos" w:eastAsia="Tinos" w:hAnsi="Tinos" w:cs="Tinos"/>
          <w:color w:val="222222"/>
          <w:sz w:val="28"/>
          <w:szCs w:val="28"/>
        </w:rPr>
        <w:t xml:space="preserve">  </w:t>
      </w:r>
      <w:r>
        <w:rPr>
          <w:rFonts w:ascii="Tinos" w:eastAsia="Tinos" w:hAnsi="Tinos" w:cs="Tinos"/>
          <w:color w:val="222222"/>
          <w:sz w:val="28"/>
          <w:szCs w:val="28"/>
        </w:rPr>
        <w:t xml:space="preserve">                     </w:t>
      </w:r>
      <w:r>
        <w:rPr>
          <w:rFonts w:ascii="Tinos" w:eastAsia="Tinos" w:hAnsi="Tinos" w:cs="Tinos"/>
          <w:b/>
          <w:bCs/>
          <w:color w:val="222222"/>
          <w:sz w:val="28"/>
          <w:szCs w:val="28"/>
        </w:rPr>
        <w:t>30.01.2026</w:t>
      </w:r>
    </w:p>
    <w:p w:rsidR="00067016" w:rsidRDefault="008E418E" w:rsidP="0018502E">
      <w:pPr>
        <w:pStyle w:val="af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Почти 700 000 заявлений поступило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67016" w:rsidRDefault="008E418E">
      <w:pPr>
        <w:pStyle w:val="af8"/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самарский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2025 году</w:t>
      </w:r>
    </w:p>
    <w:p w:rsidR="00067016" w:rsidRDefault="008E418E" w:rsidP="001850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color w:val="333333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Самарский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информирует, что за 2025 год количество представленных в ведомство</w:t>
      </w:r>
      <w:r>
        <w:rPr>
          <w:rFonts w:ascii="Times New Roman" w:hAnsi="Times New Roman" w:cs="Times New Roman"/>
          <w:sz w:val="28"/>
          <w:szCs w:val="28"/>
        </w:rPr>
        <w:t xml:space="preserve"> заявлений только на осуществление учетно-регистрационных действий составило</w:t>
      </w:r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sz w:val="28"/>
          <w:szCs w:val="28"/>
        </w:rPr>
        <w:t>676 882</w:t>
      </w:r>
      <w:r>
        <w:rPr>
          <w:rFonts w:ascii="Tinos" w:eastAsia="Tinos" w:hAnsi="Tinos" w:cs="Tinos"/>
          <w:sz w:val="28"/>
          <w:szCs w:val="28"/>
        </w:rPr>
        <w:t>.</w:t>
      </w:r>
    </w:p>
    <w:p w:rsidR="00067016" w:rsidRDefault="008E418E" w:rsidP="001850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Традиционно львиная доля обращений поступает на государственную регистрацию права. В 2025 году эта цифра превысила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550 тысяч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, что составило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82,3%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от количества всех поступивших в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самарский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заявлений.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Более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70 тысяч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обращений поступило на осуществление государственного кадастрового учета и около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50 тысяч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на проведение единой процедуры.</w:t>
      </w:r>
    </w:p>
    <w:p w:rsidR="00067016" w:rsidRDefault="008E418E" w:rsidP="001850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312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</w:t>
      </w:r>
      <w:r>
        <w:rPr>
          <w:rFonts w:ascii="Times New Roman" w:hAnsi="Times New Roman" w:cs="Times New Roman"/>
          <w:sz w:val="28"/>
          <w:szCs w:val="28"/>
        </w:rPr>
        <w:t xml:space="preserve">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 прокомментировала: 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nos" w:eastAsia="Tinos" w:hAnsi="Tinos" w:cs="Tinos"/>
          <w:i/>
          <w:iCs/>
          <w:sz w:val="28"/>
          <w:szCs w:val="28"/>
        </w:rPr>
        <w:t xml:space="preserve">Необходимо отметить, </w:t>
      </w:r>
      <w:proofErr w:type="gramStart"/>
      <w:r>
        <w:rPr>
          <w:rFonts w:ascii="Tinos" w:eastAsia="Tinos" w:hAnsi="Tinos" w:cs="Tinos"/>
          <w:i/>
          <w:iCs/>
          <w:sz w:val="28"/>
          <w:szCs w:val="28"/>
        </w:rPr>
        <w:t>что</w:t>
      </w:r>
      <w:proofErr w:type="gramEnd"/>
      <w:r>
        <w:rPr>
          <w:rFonts w:ascii="Tinos" w:eastAsia="Tinos" w:hAnsi="Tinos" w:cs="Tinos"/>
          <w:i/>
          <w:iCs/>
          <w:sz w:val="28"/>
          <w:szCs w:val="28"/>
        </w:rPr>
        <w:t xml:space="preserve"> несмотря на то, что количество поступивших в Управление обращений в 2025 году чуть меньше показателей предыдущего года, более </w:t>
      </w:r>
      <w:r>
        <w:rPr>
          <w:rFonts w:ascii="Tinos" w:eastAsia="Tinos" w:hAnsi="Tinos" w:cs="Tinos"/>
          <w:b/>
          <w:bCs/>
          <w:i/>
          <w:iCs/>
          <w:sz w:val="28"/>
          <w:szCs w:val="28"/>
        </w:rPr>
        <w:t>60%</w:t>
      </w:r>
      <w:r>
        <w:rPr>
          <w:rFonts w:ascii="Tinos" w:eastAsia="Tinos" w:hAnsi="Tinos" w:cs="Tinos"/>
          <w:i/>
          <w:iCs/>
          <w:sz w:val="28"/>
          <w:szCs w:val="28"/>
        </w:rPr>
        <w:t xml:space="preserve"> заявлений на учетно-регистрационные действия поступи</w:t>
      </w:r>
      <w:r>
        <w:rPr>
          <w:rFonts w:ascii="Tinos" w:eastAsia="Tinos" w:hAnsi="Tinos" w:cs="Tinos"/>
          <w:i/>
          <w:iCs/>
          <w:sz w:val="28"/>
          <w:szCs w:val="28"/>
        </w:rPr>
        <w:t xml:space="preserve">ли в ведомство в электронном виде, что говорит о популярности среди граждан электронных услуг </w:t>
      </w:r>
      <w:proofErr w:type="spellStart"/>
      <w:r>
        <w:rPr>
          <w:rFonts w:ascii="Tinos" w:eastAsia="Tinos" w:hAnsi="Tinos" w:cs="Tinos"/>
          <w:i/>
          <w:iCs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Использование электронного документооборота – это комфорт, экономия времени и средств, а также оперативное получение государственных услуг».</w:t>
      </w:r>
    </w:p>
    <w:p w:rsidR="0018502E" w:rsidRDefault="0018502E" w:rsidP="001850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312" w:lineRule="auto"/>
        <w:ind w:firstLine="567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bookmarkStart w:id="0" w:name="_GoBack"/>
      <w:bookmarkEnd w:id="0"/>
    </w:p>
    <w:p w:rsidR="00067016" w:rsidRDefault="008E418E" w:rsidP="001850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12" w:lineRule="auto"/>
        <w:jc w:val="both"/>
        <w:rPr>
          <w:rFonts w:ascii="Tinos" w:hAnsi="Tinos" w:cs="Tino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D83640B" wp14:editId="54A1B68A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1774919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Материал подготовлен Управлением </w:t>
      </w:r>
      <w:proofErr w:type="spellStart"/>
      <w:r>
        <w:rPr>
          <w:rFonts w:ascii="Times New Roman" w:hAnsi="Times New Roman" w:cs="Times New Roman"/>
        </w:rPr>
        <w:t>Росреестра</w:t>
      </w:r>
      <w:proofErr w:type="spellEnd"/>
      <w:r>
        <w:rPr>
          <w:rFonts w:ascii="Times New Roman" w:hAnsi="Times New Roman" w:cs="Times New Roman"/>
        </w:rPr>
        <w:t xml:space="preserve"> по Самарской области</w:t>
      </w:r>
    </w:p>
    <w:sectPr w:rsidR="00067016" w:rsidSect="0018502E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8E" w:rsidRDefault="008E418E">
      <w:pPr>
        <w:spacing w:after="0" w:line="240" w:lineRule="auto"/>
      </w:pPr>
      <w:r>
        <w:separator/>
      </w:r>
    </w:p>
  </w:endnote>
  <w:endnote w:type="continuationSeparator" w:id="0">
    <w:p w:rsidR="008E418E" w:rsidRDefault="008E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8E" w:rsidRDefault="008E418E">
      <w:pPr>
        <w:spacing w:after="0" w:line="240" w:lineRule="auto"/>
      </w:pPr>
      <w:r>
        <w:separator/>
      </w:r>
    </w:p>
  </w:footnote>
  <w:footnote w:type="continuationSeparator" w:id="0">
    <w:p w:rsidR="008E418E" w:rsidRDefault="008E4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63FEA"/>
    <w:multiLevelType w:val="hybridMultilevel"/>
    <w:tmpl w:val="5F18A990"/>
    <w:lvl w:ilvl="0" w:tplc="9210FB7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B0E27BD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8812857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1DFA45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59E040F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08E240A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78061F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FF94624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E94C9BD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1">
    <w:nsid w:val="4E8B0280"/>
    <w:multiLevelType w:val="hybridMultilevel"/>
    <w:tmpl w:val="3C841542"/>
    <w:lvl w:ilvl="0" w:tplc="015C7E5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C96165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80526D7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FD493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602325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0680998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8A042F0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2C8038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9100162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2">
    <w:nsid w:val="59BD7B75"/>
    <w:multiLevelType w:val="hybridMultilevel"/>
    <w:tmpl w:val="2E30737A"/>
    <w:lvl w:ilvl="0" w:tplc="74AED4F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B95E02FA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85AAED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DD8100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5CCEE7A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2AF8C04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13A9E5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78AAA43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3F727C4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>
    <w:nsid w:val="699E1298"/>
    <w:multiLevelType w:val="hybridMultilevel"/>
    <w:tmpl w:val="1472DE32"/>
    <w:lvl w:ilvl="0" w:tplc="E342E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D62A6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4485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F059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0E5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3ED7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CEA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225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5423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16"/>
    <w:rsid w:val="00067016"/>
    <w:rsid w:val="0018502E"/>
    <w:rsid w:val="008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var">
    <w:name w:val="v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18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85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var">
    <w:name w:val="v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18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85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Ирина Лысенко</cp:lastModifiedBy>
  <cp:revision>48</cp:revision>
  <dcterms:created xsi:type="dcterms:W3CDTF">2025-04-09T05:40:00Z</dcterms:created>
  <dcterms:modified xsi:type="dcterms:W3CDTF">2026-01-30T11:55:00Z</dcterms:modified>
</cp:coreProperties>
</file>